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A09EB" w14:paraId="6C439B63" w14:textId="7777777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25837" w14:textId="77777777" w:rsidR="00AA09EB" w:rsidRDefault="00000000">
            <w:pPr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Friend City Council Meeting</w:t>
            </w:r>
          </w:p>
          <w:p w14:paraId="7B8EEA6D" w14:textId="77777777" w:rsidR="00AA09E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Tuesday, September 2, 2025 7:00 PM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45D7F" w14:textId="77777777" w:rsidR="00AA09EB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City Hall</w:t>
            </w:r>
            <w:r>
              <w:rPr>
                <w:color w:val="000000"/>
              </w:rPr>
              <w:br/>
              <w:t>235 Maple Street</w:t>
            </w:r>
            <w:r>
              <w:rPr>
                <w:color w:val="000000"/>
              </w:rPr>
              <w:br/>
              <w:t>Friend, NE 68359</w:t>
            </w:r>
          </w:p>
        </w:tc>
      </w:tr>
    </w:tbl>
    <w:p w14:paraId="78AD2564" w14:textId="77777777" w:rsidR="00AA09EB" w:rsidRDefault="00000000">
      <w:pPr>
        <w:pStyle w:val="Heading1"/>
        <w:keepNext w:val="0"/>
        <w:keepLines w:val="0"/>
        <w:spacing w:before="322" w:after="322"/>
        <w:jc w:val="center"/>
      </w:pPr>
      <w:r>
        <w:rPr>
          <w:rFonts w:ascii="Segoe UI" w:eastAsia="Segoe UI" w:hAnsi="Segoe UI" w:cs="Segoe UI"/>
          <w:color w:val="auto"/>
          <w:sz w:val="33"/>
          <w:szCs w:val="33"/>
          <w:u w:val="single"/>
        </w:rPr>
        <w:t>Agenda</w:t>
      </w:r>
    </w:p>
    <w:p w14:paraId="2580540F" w14:textId="77777777" w:rsidR="00AA09EB" w:rsidRDefault="00000000">
      <w:pPr>
        <w:spacing w:after="150"/>
      </w:pPr>
      <w:r>
        <w:t>ROLL CALL</w:t>
      </w:r>
    </w:p>
    <w:p w14:paraId="47257820" w14:textId="77777777" w:rsidR="00AA09EB" w:rsidRDefault="00000000">
      <w:pPr>
        <w:spacing w:after="150"/>
      </w:pPr>
      <w:r>
        <w:t>ANNOUNCEMENTS: Open Meetings Act</w:t>
      </w:r>
      <w:r>
        <w:br/>
        <w:t> </w:t>
      </w:r>
    </w:p>
    <w:p w14:paraId="037E31B4" w14:textId="77777777" w:rsidR="00AA09EB" w:rsidRDefault="00000000">
      <w:pPr>
        <w:spacing w:after="150"/>
      </w:pPr>
      <w:r>
        <w:t>PLEDGE OF ALLEGIANCE</w:t>
      </w:r>
    </w:p>
    <w:p w14:paraId="1B458436" w14:textId="77777777" w:rsidR="00AA09EB" w:rsidRDefault="00000000">
      <w:pPr>
        <w:spacing w:after="150"/>
      </w:pPr>
      <w:r>
        <w:t>APPROVAL OF MEETING MINUTES</w:t>
      </w:r>
    </w:p>
    <w:p w14:paraId="54EDB979" w14:textId="77777777" w:rsidR="00AA09EB" w:rsidRDefault="00000000">
      <w:pPr>
        <w:spacing w:after="150"/>
      </w:pPr>
      <w:r>
        <w:t>TREASURER'S REPORT</w:t>
      </w:r>
    </w:p>
    <w:p w14:paraId="3EF13717" w14:textId="77777777" w:rsidR="00AA09EB" w:rsidRDefault="00000000">
      <w:pPr>
        <w:spacing w:after="150"/>
      </w:pPr>
      <w:r>
        <w:t>APPROVAL OF CLAIMS AND PAYROLL </w:t>
      </w:r>
    </w:p>
    <w:p w14:paraId="46DB48EB" w14:textId="77777777" w:rsidR="00AA09EB" w:rsidRDefault="00000000">
      <w:pPr>
        <w:spacing w:after="150"/>
      </w:pPr>
      <w:r>
        <w:t>APPROVAL OF HOSPITAL FINANCIAL REPORTS </w:t>
      </w:r>
    </w:p>
    <w:p w14:paraId="658937DC" w14:textId="77777777" w:rsidR="00AA09EB" w:rsidRDefault="00000000">
      <w:pPr>
        <w:spacing w:after="150"/>
      </w:pPr>
      <w:r>
        <w:t>MAYOR COMMENTS</w:t>
      </w:r>
    </w:p>
    <w:p w14:paraId="5C30E09E" w14:textId="77777777" w:rsidR="00AA09EB" w:rsidRDefault="00000000">
      <w:pPr>
        <w:spacing w:after="150"/>
      </w:pPr>
      <w:r>
        <w:t>PUBLIC COMMENTS:  </w:t>
      </w:r>
    </w:p>
    <w:p w14:paraId="5A25E43D" w14:textId="77777777" w:rsidR="00AA09EB" w:rsidRDefault="00000000">
      <w:pPr>
        <w:spacing w:after="150"/>
      </w:pPr>
      <w:r>
        <w:t>COMMUNICATIONS</w:t>
      </w:r>
    </w:p>
    <w:p w14:paraId="7AB1E600" w14:textId="77777777" w:rsidR="00AA09EB" w:rsidRDefault="00000000">
      <w:pPr>
        <w:spacing w:after="150"/>
      </w:pPr>
      <w:r>
        <w:t>ORDINANCES &amp; RESOLUTIONS: </w:t>
      </w:r>
    </w:p>
    <w:p w14:paraId="15D19925" w14:textId="77777777" w:rsidR="00AA09EB" w:rsidRDefault="00000000">
      <w:pPr>
        <w:ind w:left="240"/>
      </w:pPr>
      <w:r>
        <w:t>Discussion/Possible Action: 1 &amp; 6 year plan</w:t>
      </w:r>
    </w:p>
    <w:p w14:paraId="24ECDFC2" w14:textId="77777777" w:rsidR="00AA09EB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Miller &amp; Associates</w:t>
      </w:r>
    </w:p>
    <w:p w14:paraId="2E50DB9C" w14:textId="77777777" w:rsidR="00AA09EB" w:rsidRDefault="00000000">
      <w:pPr>
        <w:spacing w:after="150"/>
        <w:ind w:left="240"/>
      </w:pPr>
      <w:r>
        <w:t>Approve Resolution 25-04 Authorizing Mayor to Sign the Annual Certification of Program Compliance.</w:t>
      </w:r>
    </w:p>
    <w:p w14:paraId="6F05CA1C" w14:textId="77777777" w:rsidR="00AA09EB" w:rsidRDefault="00000000">
      <w:pPr>
        <w:spacing w:after="150"/>
        <w:ind w:left="240"/>
      </w:pPr>
      <w:r>
        <w:t>Discussion/Possible Action to Approve Ordinance Number 25-810 to Issue a Tax Anticipation Note of $630,000 to Provide Financing For Certain Operating Expenses of Warren Memorial Hospital.</w:t>
      </w:r>
    </w:p>
    <w:p w14:paraId="4C27773A" w14:textId="77777777" w:rsidR="00AA09EB" w:rsidRDefault="00000000">
      <w:pPr>
        <w:spacing w:after="150"/>
      </w:pPr>
      <w:r>
        <w:t>NEW BUSINESS</w:t>
      </w:r>
    </w:p>
    <w:p w14:paraId="2115CB02" w14:textId="77777777" w:rsidR="00AA09EB" w:rsidRDefault="00000000">
      <w:pPr>
        <w:ind w:left="240"/>
      </w:pPr>
      <w:r>
        <w:t>Discussion/Possible Action: 113 Maple St update</w:t>
      </w:r>
    </w:p>
    <w:p w14:paraId="5C19C485" w14:textId="77777777" w:rsidR="00AA09EB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Jeremy Ross</w:t>
      </w:r>
    </w:p>
    <w:p w14:paraId="63951661" w14:textId="77777777" w:rsidR="00AA09EB" w:rsidRDefault="00000000">
      <w:pPr>
        <w:ind w:left="240"/>
      </w:pPr>
      <w:r>
        <w:t>Discussion/Possible Action: Roger Brandt's Agenda Request</w:t>
      </w:r>
    </w:p>
    <w:p w14:paraId="69886EF0" w14:textId="77777777" w:rsidR="00AA09EB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Roger Brandt</w:t>
      </w:r>
    </w:p>
    <w:p w14:paraId="3214D603" w14:textId="77777777" w:rsidR="00AA09EB" w:rsidRDefault="00000000">
      <w:pPr>
        <w:spacing w:after="150"/>
        <w:ind w:left="240"/>
      </w:pPr>
      <w:r>
        <w:t>Discussion/Possible Action: Placing "No Parking Sign" south of pool</w:t>
      </w:r>
    </w:p>
    <w:p w14:paraId="64630F59" w14:textId="77777777" w:rsidR="00AA09EB" w:rsidRDefault="00000000">
      <w:pPr>
        <w:spacing w:after="150"/>
        <w:ind w:left="240"/>
      </w:pPr>
      <w:r>
        <w:t>Discussion/Possible Action: Amazon Prime Account for City</w:t>
      </w:r>
    </w:p>
    <w:p w14:paraId="4750B681" w14:textId="77777777" w:rsidR="00AA09EB" w:rsidRDefault="00000000">
      <w:pPr>
        <w:spacing w:after="150"/>
        <w:ind w:left="240"/>
      </w:pPr>
      <w:r>
        <w:t>Discussion/Possible Action: Personnel &amp; Job Openings</w:t>
      </w:r>
    </w:p>
    <w:p w14:paraId="7E763F49" w14:textId="77777777" w:rsidR="00AA09EB" w:rsidRDefault="00000000">
      <w:pPr>
        <w:spacing w:after="150"/>
      </w:pPr>
      <w:r>
        <w:t>DEPARTMENT REPORTS</w:t>
      </w:r>
    </w:p>
    <w:p w14:paraId="1966DE37" w14:textId="77777777" w:rsidR="00AA09EB" w:rsidRDefault="00000000">
      <w:pPr>
        <w:ind w:left="240"/>
      </w:pPr>
      <w:r>
        <w:lastRenderedPageBreak/>
        <w:t>Library Report</w:t>
      </w:r>
    </w:p>
    <w:p w14:paraId="1A679FDA" w14:textId="77777777" w:rsidR="00AA09EB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Diane Odoski</w:t>
      </w:r>
    </w:p>
    <w:p w14:paraId="146C26B2" w14:textId="77777777" w:rsidR="00AA09EB" w:rsidRDefault="00000000">
      <w:pPr>
        <w:ind w:left="240"/>
      </w:pPr>
      <w:r>
        <w:t>Friend Community Healthcare Systems</w:t>
      </w:r>
    </w:p>
    <w:p w14:paraId="14152C7F" w14:textId="77777777" w:rsidR="00AA09EB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Jared Chaffin CEO</w:t>
      </w:r>
    </w:p>
    <w:p w14:paraId="0B58AF99" w14:textId="77777777" w:rsidR="00AA09EB" w:rsidRDefault="00000000">
      <w:pPr>
        <w:ind w:left="240"/>
      </w:pPr>
      <w:r>
        <w:t>Building Inspector Report </w:t>
      </w:r>
    </w:p>
    <w:p w14:paraId="6455418B" w14:textId="77777777" w:rsidR="00AA09EB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Mark Stutzman</w:t>
      </w:r>
    </w:p>
    <w:p w14:paraId="35C05DD8" w14:textId="77777777" w:rsidR="00AA09EB" w:rsidRDefault="00000000">
      <w:pPr>
        <w:ind w:left="240"/>
      </w:pPr>
      <w:r>
        <w:t>Fire Department Report</w:t>
      </w:r>
    </w:p>
    <w:p w14:paraId="2FDCF3F9" w14:textId="77777777" w:rsidR="00AA09EB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Stanley Krause or Brent Milton</w:t>
      </w:r>
    </w:p>
    <w:p w14:paraId="4A885C64" w14:textId="77777777" w:rsidR="00AA09EB" w:rsidRDefault="00000000">
      <w:pPr>
        <w:ind w:left="240"/>
      </w:pPr>
      <w:r>
        <w:t>Rescue Squad Report</w:t>
      </w:r>
    </w:p>
    <w:p w14:paraId="6C4D465C" w14:textId="77777777" w:rsidR="00AA09EB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Kelly Paulsen</w:t>
      </w:r>
    </w:p>
    <w:p w14:paraId="6B91360C" w14:textId="77777777" w:rsidR="00AA09EB" w:rsidRDefault="00000000">
      <w:pPr>
        <w:ind w:left="240"/>
      </w:pPr>
      <w:r>
        <w:t>Police Report</w:t>
      </w:r>
    </w:p>
    <w:p w14:paraId="3CD369AA" w14:textId="77777777" w:rsidR="00AA09EB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Saline County Sheriff</w:t>
      </w:r>
    </w:p>
    <w:p w14:paraId="1589699D" w14:textId="77777777" w:rsidR="00AA09EB" w:rsidRDefault="00000000">
      <w:pPr>
        <w:ind w:left="240"/>
      </w:pPr>
      <w:r>
        <w:t>Pool Report </w:t>
      </w:r>
    </w:p>
    <w:p w14:paraId="53A5711E" w14:textId="77777777" w:rsidR="00AA09EB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Heather Black</w:t>
      </w:r>
    </w:p>
    <w:p w14:paraId="0CF177E0" w14:textId="77777777" w:rsidR="00AA09EB" w:rsidRDefault="00000000">
      <w:pPr>
        <w:ind w:left="240"/>
      </w:pPr>
      <w:r>
        <w:t>Public Works Report </w:t>
      </w:r>
    </w:p>
    <w:p w14:paraId="26907609" w14:textId="77777777" w:rsidR="00AA09EB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Public Works</w:t>
      </w:r>
    </w:p>
    <w:p w14:paraId="0F0D10D0" w14:textId="77777777" w:rsidR="00AA09EB" w:rsidRDefault="00000000">
      <w:pPr>
        <w:ind w:left="240"/>
      </w:pPr>
      <w:r>
        <w:t>Clerks Report</w:t>
      </w:r>
    </w:p>
    <w:p w14:paraId="034AB15D" w14:textId="77777777" w:rsidR="00AA09EB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Heather L. Varney</w:t>
      </w:r>
    </w:p>
    <w:p w14:paraId="6383004B" w14:textId="77777777" w:rsidR="00AA09EB" w:rsidRDefault="00000000">
      <w:pPr>
        <w:spacing w:after="150"/>
      </w:pPr>
      <w:r>
        <w:t>ADJOURNMENT</w:t>
      </w:r>
    </w:p>
    <w:tbl>
      <w:tblPr>
        <w:tblW w:w="0" w:type="auto"/>
        <w:tblCellSpacing w:w="15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8"/>
      </w:tblGrid>
      <w:tr w:rsidR="00AA09EB" w14:paraId="62DE4415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F3057" w14:textId="77777777" w:rsidR="00AA09E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Mayor and the Board reserve the right to enter into Executive Session </w:t>
            </w:r>
          </w:p>
        </w:tc>
      </w:tr>
      <w:tr w:rsidR="00AA09EB" w14:paraId="47AA6FCC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6C89A" w14:textId="77777777" w:rsidR="00AA09E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Council will review all items above and will take action as deemed appropriate</w:t>
            </w:r>
          </w:p>
        </w:tc>
      </w:tr>
    </w:tbl>
    <w:p w14:paraId="708FB342" w14:textId="77777777" w:rsidR="00AA09EB" w:rsidRDefault="00000000">
      <w:r>
        <w:t> </w:t>
      </w:r>
    </w:p>
    <w:sectPr w:rsidR="00AA09E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EB"/>
    <w:rsid w:val="002E479B"/>
    <w:rsid w:val="00AA09EB"/>
    <w:rsid w:val="00C0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C8E4D"/>
  <w15:docId w15:val="{0BFA0852-1F87-4BC6-AC93-51206E8D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Varney</dc:creator>
  <cp:lastModifiedBy>Shawn Gray</cp:lastModifiedBy>
  <cp:revision>2</cp:revision>
  <dcterms:created xsi:type="dcterms:W3CDTF">2025-08-29T19:23:00Z</dcterms:created>
  <dcterms:modified xsi:type="dcterms:W3CDTF">2025-08-29T19:23:00Z</dcterms:modified>
</cp:coreProperties>
</file>